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C72" w:rsidRPr="006F4AC5" w:rsidRDefault="00C37C72" w:rsidP="00C37C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4AC5">
        <w:rPr>
          <w:rFonts w:ascii="Times New Roman" w:hAnsi="Times New Roman" w:cs="Times New Roman"/>
          <w:b/>
          <w:bCs/>
          <w:sz w:val="28"/>
          <w:szCs w:val="28"/>
        </w:rPr>
        <w:t xml:space="preserve">МЕЖРЕГИОНАЛЬНАЯ ЮБИЛЕЙНАЯ КОНФЕРЕНЦИЯ </w:t>
      </w:r>
    </w:p>
    <w:p w:rsidR="00C37C72" w:rsidRPr="006F4AC5" w:rsidRDefault="00C37C72" w:rsidP="00C37C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4AC5">
        <w:rPr>
          <w:rFonts w:ascii="Times New Roman" w:hAnsi="Times New Roman" w:cs="Times New Roman"/>
          <w:b/>
          <w:bCs/>
          <w:sz w:val="28"/>
          <w:szCs w:val="28"/>
        </w:rPr>
        <w:t>ПО КАДАСТРОВОЙ ДЕЯТЕЛЬНОСТИ,</w:t>
      </w:r>
    </w:p>
    <w:p w:rsidR="00C37C72" w:rsidRPr="006F4AC5" w:rsidRDefault="00C37C72" w:rsidP="00C37C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F4AC5">
        <w:rPr>
          <w:rFonts w:ascii="Times New Roman" w:hAnsi="Times New Roman" w:cs="Times New Roman"/>
          <w:sz w:val="28"/>
          <w:szCs w:val="28"/>
        </w:rPr>
        <w:t>приуроченная</w:t>
      </w:r>
      <w:proofErr w:type="gramEnd"/>
      <w:r w:rsidRPr="006F4AC5">
        <w:rPr>
          <w:rFonts w:ascii="Times New Roman" w:hAnsi="Times New Roman" w:cs="Times New Roman"/>
          <w:sz w:val="28"/>
          <w:szCs w:val="28"/>
        </w:rPr>
        <w:t xml:space="preserve"> к 15-летию со дня вступления в силу </w:t>
      </w:r>
    </w:p>
    <w:p w:rsidR="00C37C72" w:rsidRDefault="00C37C72" w:rsidP="00C37C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4AC5">
        <w:rPr>
          <w:rFonts w:ascii="Times New Roman" w:hAnsi="Times New Roman" w:cs="Times New Roman"/>
          <w:sz w:val="28"/>
          <w:szCs w:val="28"/>
        </w:rPr>
        <w:t>Федерального закона о кадастровой деятельности</w:t>
      </w:r>
    </w:p>
    <w:p w:rsidR="00CB64B6" w:rsidRDefault="00CB64B6" w:rsidP="004C4ADD">
      <w:pPr>
        <w:spacing w:after="0"/>
        <w:rPr>
          <w:rFonts w:ascii="Times New Roman" w:hAnsi="Times New Roman" w:cs="Times New Roman"/>
          <w:b/>
        </w:rPr>
      </w:pPr>
    </w:p>
    <w:p w:rsidR="00C37C72" w:rsidRPr="00CB64B6" w:rsidRDefault="00892D64" w:rsidP="004C4A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B64B6">
        <w:rPr>
          <w:rFonts w:ascii="Times New Roman" w:hAnsi="Times New Roman" w:cs="Times New Roman"/>
          <w:b/>
          <w:sz w:val="26"/>
          <w:szCs w:val="26"/>
        </w:rPr>
        <w:t>Место проведения</w:t>
      </w:r>
      <w:r w:rsidRPr="00CB64B6">
        <w:rPr>
          <w:rFonts w:ascii="Times New Roman" w:hAnsi="Times New Roman" w:cs="Times New Roman"/>
          <w:sz w:val="26"/>
          <w:szCs w:val="26"/>
        </w:rPr>
        <w:t>:</w:t>
      </w:r>
      <w:r w:rsidR="004B1053" w:rsidRPr="00CB64B6">
        <w:rPr>
          <w:rFonts w:ascii="Times New Roman" w:hAnsi="Times New Roman" w:cs="Times New Roman"/>
          <w:sz w:val="26"/>
          <w:szCs w:val="26"/>
        </w:rPr>
        <w:t xml:space="preserve"> </w:t>
      </w:r>
      <w:r w:rsidR="00C37C72" w:rsidRPr="00CB64B6">
        <w:rPr>
          <w:rFonts w:ascii="Times New Roman" w:hAnsi="Times New Roman" w:cs="Times New Roman"/>
          <w:sz w:val="26"/>
          <w:szCs w:val="26"/>
        </w:rPr>
        <w:t>Управление Росреестра по Амурской области</w:t>
      </w:r>
      <w:r w:rsidR="00C37C72" w:rsidRPr="00CB64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4ADD" w:rsidRPr="00CB64B6" w:rsidRDefault="00C37C72" w:rsidP="004C4A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B64B6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892D64" w:rsidRPr="00CB64B6">
        <w:rPr>
          <w:rFonts w:ascii="Times New Roman" w:hAnsi="Times New Roman" w:cs="Times New Roman"/>
          <w:sz w:val="26"/>
          <w:szCs w:val="26"/>
        </w:rPr>
        <w:t xml:space="preserve">г. </w:t>
      </w:r>
      <w:r w:rsidR="004C4ADD" w:rsidRPr="00CB64B6">
        <w:rPr>
          <w:rFonts w:ascii="Times New Roman" w:hAnsi="Times New Roman" w:cs="Times New Roman"/>
          <w:sz w:val="26"/>
          <w:szCs w:val="26"/>
        </w:rPr>
        <w:t>Благовещенск, пер. Пограничный, д. 10</w:t>
      </w:r>
      <w:r w:rsidR="00FE0B98">
        <w:rPr>
          <w:rFonts w:ascii="Times New Roman" w:hAnsi="Times New Roman" w:cs="Times New Roman"/>
          <w:sz w:val="26"/>
          <w:szCs w:val="26"/>
        </w:rPr>
        <w:t>.</w:t>
      </w:r>
    </w:p>
    <w:p w:rsidR="00892D64" w:rsidRPr="00CB64B6" w:rsidRDefault="00892D64" w:rsidP="008E5B0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B64B6">
        <w:rPr>
          <w:rFonts w:ascii="Times New Roman" w:hAnsi="Times New Roman" w:cs="Times New Roman"/>
          <w:b/>
          <w:sz w:val="26"/>
          <w:szCs w:val="26"/>
        </w:rPr>
        <w:t>Дата проведения:</w:t>
      </w:r>
      <w:r w:rsidRPr="00CB64B6">
        <w:rPr>
          <w:rFonts w:ascii="Times New Roman" w:hAnsi="Times New Roman" w:cs="Times New Roman"/>
          <w:sz w:val="26"/>
          <w:szCs w:val="26"/>
        </w:rPr>
        <w:t xml:space="preserve"> </w:t>
      </w:r>
      <w:r w:rsidR="004C4ADD" w:rsidRPr="00CB64B6">
        <w:rPr>
          <w:rFonts w:ascii="Times New Roman" w:hAnsi="Times New Roman" w:cs="Times New Roman"/>
          <w:sz w:val="26"/>
          <w:szCs w:val="26"/>
        </w:rPr>
        <w:t>24 мая 2023</w:t>
      </w:r>
      <w:r w:rsidR="00D93168" w:rsidRPr="00CB64B6">
        <w:rPr>
          <w:rFonts w:ascii="Times New Roman" w:hAnsi="Times New Roman" w:cs="Times New Roman"/>
          <w:sz w:val="26"/>
          <w:szCs w:val="26"/>
        </w:rPr>
        <w:t xml:space="preserve"> </w:t>
      </w:r>
      <w:r w:rsidR="004C4ADD" w:rsidRPr="00CB64B6">
        <w:rPr>
          <w:rFonts w:ascii="Times New Roman" w:hAnsi="Times New Roman" w:cs="Times New Roman"/>
          <w:sz w:val="26"/>
          <w:szCs w:val="26"/>
        </w:rPr>
        <w:t>г.</w:t>
      </w:r>
      <w:r w:rsidR="00D93168" w:rsidRPr="00CB64B6">
        <w:rPr>
          <w:rFonts w:ascii="Times New Roman" w:hAnsi="Times New Roman" w:cs="Times New Roman"/>
          <w:sz w:val="26"/>
          <w:szCs w:val="26"/>
        </w:rPr>
        <w:t xml:space="preserve"> </w:t>
      </w:r>
      <w:r w:rsidR="00CB64B6">
        <w:rPr>
          <w:rFonts w:ascii="Times New Roman" w:hAnsi="Times New Roman" w:cs="Times New Roman"/>
          <w:sz w:val="26"/>
          <w:szCs w:val="26"/>
        </w:rPr>
        <w:t xml:space="preserve">  </w:t>
      </w:r>
      <w:r w:rsidRPr="00CB64B6">
        <w:rPr>
          <w:rFonts w:ascii="Times New Roman" w:hAnsi="Times New Roman" w:cs="Times New Roman"/>
          <w:b/>
          <w:sz w:val="26"/>
          <w:szCs w:val="26"/>
        </w:rPr>
        <w:t>Время:</w:t>
      </w:r>
      <w:r w:rsidRPr="00CB64B6">
        <w:rPr>
          <w:rFonts w:ascii="Times New Roman" w:hAnsi="Times New Roman" w:cs="Times New Roman"/>
          <w:sz w:val="26"/>
          <w:szCs w:val="26"/>
        </w:rPr>
        <w:t xml:space="preserve"> </w:t>
      </w:r>
      <w:r w:rsidR="003660C0" w:rsidRPr="00CB64B6">
        <w:rPr>
          <w:rFonts w:ascii="Times New Roman" w:hAnsi="Times New Roman" w:cs="Times New Roman"/>
          <w:sz w:val="26"/>
          <w:szCs w:val="26"/>
        </w:rPr>
        <w:t>12</w:t>
      </w:r>
      <w:r w:rsidRPr="00CB64B6">
        <w:rPr>
          <w:rFonts w:ascii="Times New Roman" w:hAnsi="Times New Roman" w:cs="Times New Roman"/>
          <w:sz w:val="26"/>
          <w:szCs w:val="26"/>
        </w:rPr>
        <w:t xml:space="preserve">.00 – </w:t>
      </w:r>
      <w:r w:rsidR="008C3755" w:rsidRPr="00CB64B6">
        <w:rPr>
          <w:rFonts w:ascii="Times New Roman" w:hAnsi="Times New Roman" w:cs="Times New Roman"/>
          <w:sz w:val="26"/>
          <w:szCs w:val="26"/>
        </w:rPr>
        <w:t>16.00</w:t>
      </w:r>
      <w:bookmarkStart w:id="0" w:name="_GoBack"/>
      <w:bookmarkEnd w:id="0"/>
    </w:p>
    <w:p w:rsidR="00B62996" w:rsidRPr="00325406" w:rsidRDefault="00B62996" w:rsidP="008E5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168" w:rsidRPr="00CB64B6" w:rsidRDefault="008E5B0B" w:rsidP="00D93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B64B6">
        <w:rPr>
          <w:rFonts w:ascii="Times New Roman" w:hAnsi="Times New Roman" w:cs="Times New Roman"/>
          <w:b/>
          <w:sz w:val="28"/>
          <w:szCs w:val="24"/>
        </w:rPr>
        <w:t>Программа мероприятия</w:t>
      </w:r>
      <w:r w:rsidR="00CB64B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B64B6" w:rsidRPr="00CB64B6">
        <w:rPr>
          <w:rFonts w:ascii="Times New Roman" w:hAnsi="Times New Roman" w:cs="Times New Roman"/>
          <w:b/>
          <w:sz w:val="28"/>
          <w:szCs w:val="24"/>
        </w:rPr>
        <w:t>(проект)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555"/>
        <w:gridCol w:w="7943"/>
      </w:tblGrid>
      <w:tr w:rsidR="00B62996" w:rsidRPr="008E5B0B" w:rsidTr="00CB64B6">
        <w:tc>
          <w:tcPr>
            <w:tcW w:w="1555" w:type="dxa"/>
            <w:vAlign w:val="center"/>
          </w:tcPr>
          <w:p w:rsidR="00B62996" w:rsidRPr="00CB64B6" w:rsidRDefault="00B62996" w:rsidP="00044CD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CB64B6">
              <w:rPr>
                <w:rFonts w:ascii="Times New Roman" w:hAnsi="Times New Roman" w:cs="Times New Roman"/>
                <w:b/>
                <w:i/>
                <w:szCs w:val="20"/>
              </w:rPr>
              <w:t>Время выступлений</w:t>
            </w:r>
          </w:p>
        </w:tc>
        <w:tc>
          <w:tcPr>
            <w:tcW w:w="7943" w:type="dxa"/>
            <w:vAlign w:val="center"/>
          </w:tcPr>
          <w:p w:rsidR="00B62996" w:rsidRPr="00CB64B6" w:rsidRDefault="00B62996" w:rsidP="00044CD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CB64B6">
              <w:rPr>
                <w:rFonts w:ascii="Times New Roman" w:hAnsi="Times New Roman" w:cs="Times New Roman"/>
                <w:b/>
                <w:i/>
                <w:szCs w:val="20"/>
              </w:rPr>
              <w:t>Спикер /тема выступлений</w:t>
            </w:r>
          </w:p>
        </w:tc>
      </w:tr>
      <w:tr w:rsidR="00B62996" w:rsidRPr="008E5B0B" w:rsidTr="00CB64B6">
        <w:tc>
          <w:tcPr>
            <w:tcW w:w="1555" w:type="dxa"/>
          </w:tcPr>
          <w:p w:rsidR="00B62996" w:rsidRPr="00CB64B6" w:rsidRDefault="00C37C72" w:rsidP="00044CD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B64B6">
              <w:rPr>
                <w:rFonts w:ascii="Times New Roman" w:hAnsi="Times New Roman" w:cs="Times New Roman"/>
                <w:sz w:val="26"/>
                <w:szCs w:val="26"/>
              </w:rPr>
              <w:t>12.00-12.10</w:t>
            </w:r>
          </w:p>
        </w:tc>
        <w:tc>
          <w:tcPr>
            <w:tcW w:w="7943" w:type="dxa"/>
          </w:tcPr>
          <w:p w:rsidR="00B62996" w:rsidRPr="00CB64B6" w:rsidRDefault="003660C0" w:rsidP="003660C0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64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С.В. </w:t>
            </w:r>
            <w:proofErr w:type="spellStart"/>
            <w:r w:rsidRPr="00CB64B6">
              <w:rPr>
                <w:rFonts w:ascii="Times New Roman" w:hAnsi="Times New Roman" w:cs="Times New Roman"/>
                <w:b/>
                <w:sz w:val="26"/>
                <w:szCs w:val="26"/>
              </w:rPr>
              <w:t>Каташова</w:t>
            </w:r>
            <w:proofErr w:type="spellEnd"/>
            <w:r w:rsidRPr="00CB64B6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</w:t>
            </w:r>
            <w:r w:rsidR="004C4ADD" w:rsidRPr="00CB64B6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Росреестра </w:t>
            </w:r>
            <w:r w:rsidR="00325406" w:rsidRPr="00CB64B6">
              <w:rPr>
                <w:rFonts w:ascii="Times New Roman" w:hAnsi="Times New Roman" w:cs="Times New Roman"/>
                <w:sz w:val="26"/>
                <w:szCs w:val="26"/>
              </w:rPr>
              <w:t>по Амурской области</w:t>
            </w:r>
            <w:r w:rsidR="00325406" w:rsidRPr="00CB64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C4ADD" w:rsidRPr="00CB64B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B64B6">
              <w:rPr>
                <w:rFonts w:ascii="Times New Roman" w:hAnsi="Times New Roman" w:cs="Times New Roman"/>
                <w:sz w:val="26"/>
                <w:szCs w:val="26"/>
              </w:rPr>
              <w:t>приветственное слово)</w:t>
            </w:r>
          </w:p>
        </w:tc>
      </w:tr>
      <w:tr w:rsidR="003660C0" w:rsidRPr="008E5B0B" w:rsidTr="00CB64B6">
        <w:tc>
          <w:tcPr>
            <w:tcW w:w="1555" w:type="dxa"/>
          </w:tcPr>
          <w:p w:rsidR="003660C0" w:rsidRPr="00CB64B6" w:rsidRDefault="00C37C72" w:rsidP="00044CD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B64B6">
              <w:rPr>
                <w:rFonts w:ascii="Times New Roman" w:hAnsi="Times New Roman" w:cs="Times New Roman"/>
                <w:sz w:val="26"/>
                <w:szCs w:val="26"/>
              </w:rPr>
              <w:t>12.10-12.20</w:t>
            </w:r>
            <w:r w:rsidR="003660C0" w:rsidRPr="00CB64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943" w:type="dxa"/>
          </w:tcPr>
          <w:p w:rsidR="003660C0" w:rsidRPr="00CB64B6" w:rsidRDefault="003660C0" w:rsidP="003660C0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64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Н.Н. </w:t>
            </w:r>
            <w:proofErr w:type="gramStart"/>
            <w:r w:rsidRPr="00CB64B6">
              <w:rPr>
                <w:rFonts w:ascii="Times New Roman" w:hAnsi="Times New Roman" w:cs="Times New Roman"/>
                <w:b/>
                <w:sz w:val="26"/>
                <w:szCs w:val="26"/>
              </w:rPr>
              <w:t>Новоселова</w:t>
            </w:r>
            <w:r w:rsidRPr="00CB64B6">
              <w:rPr>
                <w:rFonts w:ascii="Times New Roman" w:hAnsi="Times New Roman" w:cs="Times New Roman"/>
                <w:sz w:val="26"/>
                <w:szCs w:val="26"/>
              </w:rPr>
              <w:t xml:space="preserve">  -</w:t>
            </w:r>
            <w:proofErr w:type="gramEnd"/>
            <w:r w:rsidRPr="00CB64B6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 филиала ППК «</w:t>
            </w:r>
            <w:proofErr w:type="spellStart"/>
            <w:r w:rsidRPr="00CB64B6">
              <w:rPr>
                <w:rFonts w:ascii="Times New Roman" w:hAnsi="Times New Roman" w:cs="Times New Roman"/>
                <w:sz w:val="26"/>
                <w:szCs w:val="26"/>
              </w:rPr>
              <w:t>Роскадастр</w:t>
            </w:r>
            <w:proofErr w:type="spellEnd"/>
            <w:r w:rsidRPr="00CB64B6">
              <w:rPr>
                <w:rFonts w:ascii="Times New Roman" w:hAnsi="Times New Roman" w:cs="Times New Roman"/>
                <w:sz w:val="26"/>
                <w:szCs w:val="26"/>
              </w:rPr>
              <w:t>» по Амурской области</w:t>
            </w:r>
            <w:r w:rsidRPr="00CB64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B64B6">
              <w:rPr>
                <w:rFonts w:ascii="Times New Roman" w:hAnsi="Times New Roman" w:cs="Times New Roman"/>
                <w:sz w:val="26"/>
                <w:szCs w:val="26"/>
              </w:rPr>
              <w:t>(приветственное слово)</w:t>
            </w:r>
          </w:p>
        </w:tc>
      </w:tr>
      <w:tr w:rsidR="00C37C72" w:rsidRPr="008E5B0B" w:rsidTr="00CB64B6">
        <w:tc>
          <w:tcPr>
            <w:tcW w:w="1555" w:type="dxa"/>
          </w:tcPr>
          <w:p w:rsidR="00C37C72" w:rsidRPr="00CB64B6" w:rsidRDefault="00C37C72" w:rsidP="00C37C72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B64B6">
              <w:rPr>
                <w:rFonts w:ascii="Times New Roman" w:hAnsi="Times New Roman" w:cs="Times New Roman"/>
                <w:sz w:val="26"/>
                <w:szCs w:val="26"/>
              </w:rPr>
              <w:t>12.20-12.50</w:t>
            </w:r>
          </w:p>
        </w:tc>
        <w:tc>
          <w:tcPr>
            <w:tcW w:w="7943" w:type="dxa"/>
          </w:tcPr>
          <w:p w:rsidR="00C37C72" w:rsidRPr="00CB64B6" w:rsidRDefault="00C37C72" w:rsidP="00C37C72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64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О.А. Федорова – </w:t>
            </w:r>
            <w:r w:rsidRPr="00CB64B6">
              <w:rPr>
                <w:rFonts w:ascii="Times New Roman" w:hAnsi="Times New Roman" w:cs="Times New Roman"/>
                <w:sz w:val="26"/>
                <w:szCs w:val="26"/>
              </w:rPr>
              <w:t>Директор Ассоциации «Национальное объединение саморегулируемых организаций кадастровых инженеров»</w:t>
            </w:r>
          </w:p>
          <w:p w:rsidR="00C37C72" w:rsidRPr="00CB64B6" w:rsidRDefault="00C37C72" w:rsidP="00C37C72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64B6">
              <w:rPr>
                <w:rFonts w:ascii="Times New Roman" w:hAnsi="Times New Roman" w:cs="Times New Roman"/>
                <w:sz w:val="26"/>
                <w:szCs w:val="26"/>
              </w:rPr>
              <w:t xml:space="preserve">Тема доклада: </w:t>
            </w:r>
            <w:r w:rsidRPr="00CB64B6">
              <w:rPr>
                <w:rFonts w:ascii="Times New Roman" w:hAnsi="Times New Roman" w:cs="Times New Roman"/>
                <w:i/>
                <w:sz w:val="26"/>
                <w:szCs w:val="26"/>
              </w:rPr>
              <w:t>«О деятельности Национального объединения саморегулируемых организаций кадастровых инженеров»</w:t>
            </w:r>
          </w:p>
        </w:tc>
      </w:tr>
      <w:tr w:rsidR="00C37C72" w:rsidRPr="008E5B0B" w:rsidTr="00CB64B6">
        <w:tc>
          <w:tcPr>
            <w:tcW w:w="1555" w:type="dxa"/>
          </w:tcPr>
          <w:p w:rsidR="00C37C72" w:rsidRPr="00CB64B6" w:rsidRDefault="00C37C72" w:rsidP="00C37C72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B64B6">
              <w:rPr>
                <w:rFonts w:ascii="Times New Roman" w:hAnsi="Times New Roman" w:cs="Times New Roman"/>
                <w:sz w:val="26"/>
                <w:szCs w:val="26"/>
              </w:rPr>
              <w:t>12.50-13.20</w:t>
            </w:r>
          </w:p>
        </w:tc>
        <w:tc>
          <w:tcPr>
            <w:tcW w:w="7943" w:type="dxa"/>
          </w:tcPr>
          <w:p w:rsidR="00C37C72" w:rsidRPr="00CB64B6" w:rsidRDefault="00C37C72" w:rsidP="00C37C72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64B6">
              <w:rPr>
                <w:rFonts w:ascii="Times New Roman" w:hAnsi="Times New Roman" w:cs="Times New Roman"/>
                <w:b/>
                <w:sz w:val="26"/>
                <w:szCs w:val="26"/>
              </w:rPr>
              <w:t>М.И. Петрушина</w:t>
            </w:r>
            <w:r w:rsidRPr="00CB64B6">
              <w:rPr>
                <w:rFonts w:ascii="Times New Roman" w:hAnsi="Times New Roman" w:cs="Times New Roman"/>
                <w:sz w:val="26"/>
                <w:szCs w:val="26"/>
              </w:rPr>
              <w:t xml:space="preserve"> – Генеральный директор А СРО «Кадастровые инженеры», Председатель Образовательно-методической Коллегии Национальной палаты кадастровых инженеров </w:t>
            </w:r>
          </w:p>
          <w:p w:rsidR="00C37C72" w:rsidRPr="00CB64B6" w:rsidRDefault="00C37C72" w:rsidP="00C37C72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64B6">
              <w:rPr>
                <w:rFonts w:ascii="Times New Roman" w:hAnsi="Times New Roman" w:cs="Times New Roman"/>
                <w:sz w:val="26"/>
                <w:szCs w:val="26"/>
              </w:rPr>
              <w:t xml:space="preserve">Тема доклада: </w:t>
            </w:r>
            <w:r w:rsidR="00CB64B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B64B6">
              <w:rPr>
                <w:rFonts w:ascii="Times New Roman" w:hAnsi="Times New Roman" w:cs="Times New Roman"/>
                <w:i/>
                <w:sz w:val="26"/>
                <w:szCs w:val="26"/>
              </w:rPr>
              <w:t>Повышение качества кадастровых работ сквозь призму методической и контрольной работы СРО</w:t>
            </w:r>
            <w:r w:rsidR="00CB64B6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</w:tc>
      </w:tr>
      <w:tr w:rsidR="00C37C72" w:rsidRPr="008E5B0B" w:rsidTr="00CB64B6">
        <w:tc>
          <w:tcPr>
            <w:tcW w:w="1555" w:type="dxa"/>
          </w:tcPr>
          <w:p w:rsidR="00C37C72" w:rsidRPr="00CB64B6" w:rsidRDefault="00C37C72" w:rsidP="00CB64B6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B64B6">
              <w:rPr>
                <w:rFonts w:ascii="Times New Roman" w:hAnsi="Times New Roman" w:cs="Times New Roman"/>
                <w:sz w:val="26"/>
                <w:szCs w:val="26"/>
              </w:rPr>
              <w:t>13.20-13.</w:t>
            </w:r>
            <w:r w:rsidR="00CB64B6" w:rsidRPr="00CB64B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B64B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3" w:type="dxa"/>
          </w:tcPr>
          <w:p w:rsidR="00C37C72" w:rsidRPr="00CB64B6" w:rsidRDefault="00C37C72" w:rsidP="00C37C72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B64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Д.А. Крылов </w:t>
            </w:r>
            <w:r w:rsidRPr="00CB64B6">
              <w:rPr>
                <w:rFonts w:ascii="Times New Roman" w:hAnsi="Times New Roman" w:cs="Times New Roman"/>
                <w:sz w:val="26"/>
                <w:szCs w:val="26"/>
              </w:rPr>
              <w:t>– Директор СРО Ассоциация «ОКИС»</w:t>
            </w:r>
          </w:p>
          <w:p w:rsidR="00C37C72" w:rsidRPr="00CB64B6" w:rsidRDefault="00C37C72" w:rsidP="00CB64B6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B64B6">
              <w:rPr>
                <w:rFonts w:ascii="Times New Roman" w:hAnsi="Times New Roman" w:cs="Times New Roman"/>
                <w:sz w:val="26"/>
                <w:szCs w:val="26"/>
              </w:rPr>
              <w:t xml:space="preserve">Тема доклада: </w:t>
            </w:r>
            <w:r w:rsidR="00CB64B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B64B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 качестве кадастровых работ»</w:t>
            </w:r>
          </w:p>
        </w:tc>
      </w:tr>
      <w:tr w:rsidR="00C37C72" w:rsidRPr="008E5B0B" w:rsidTr="00CB64B6">
        <w:tc>
          <w:tcPr>
            <w:tcW w:w="1555" w:type="dxa"/>
          </w:tcPr>
          <w:p w:rsidR="00C37C72" w:rsidRPr="00CB64B6" w:rsidRDefault="00CB64B6" w:rsidP="00CB64B6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B64B6">
              <w:rPr>
                <w:rFonts w:ascii="Times New Roman" w:hAnsi="Times New Roman" w:cs="Times New Roman"/>
                <w:sz w:val="26"/>
                <w:szCs w:val="26"/>
              </w:rPr>
              <w:t>13.50-14.10</w:t>
            </w:r>
          </w:p>
        </w:tc>
        <w:tc>
          <w:tcPr>
            <w:tcW w:w="7943" w:type="dxa"/>
          </w:tcPr>
          <w:p w:rsidR="00C37C72" w:rsidRPr="00CB64B6" w:rsidRDefault="00C37C72" w:rsidP="00C37C72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64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А.Л. Журавель – </w:t>
            </w:r>
            <w:r w:rsidRPr="00CB64B6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подразделения А СРО «Кадастровые инженеры» по Хабаровскому краю </w:t>
            </w:r>
          </w:p>
          <w:p w:rsidR="00C37C72" w:rsidRPr="00CB64B6" w:rsidRDefault="00C37C72" w:rsidP="00C37C72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64B6">
              <w:rPr>
                <w:rFonts w:ascii="Times New Roman" w:hAnsi="Times New Roman" w:cs="Times New Roman"/>
                <w:sz w:val="26"/>
                <w:szCs w:val="26"/>
              </w:rPr>
              <w:t xml:space="preserve">Тема доклада: </w:t>
            </w:r>
            <w:r w:rsidRPr="00CB64B6">
              <w:rPr>
                <w:rFonts w:ascii="Times New Roman" w:hAnsi="Times New Roman" w:cs="Times New Roman"/>
                <w:i/>
                <w:sz w:val="26"/>
                <w:szCs w:val="26"/>
              </w:rPr>
              <w:t>«Как успешно пройти плановую проверку: рекомендации проверяющего лица»</w:t>
            </w:r>
          </w:p>
        </w:tc>
      </w:tr>
      <w:tr w:rsidR="00C37C72" w:rsidRPr="008E5B0B" w:rsidTr="00CB64B6">
        <w:tc>
          <w:tcPr>
            <w:tcW w:w="1555" w:type="dxa"/>
          </w:tcPr>
          <w:p w:rsidR="00C37C72" w:rsidRPr="00CB64B6" w:rsidRDefault="00CB64B6" w:rsidP="00C37C72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B64B6">
              <w:rPr>
                <w:rFonts w:ascii="Times New Roman" w:hAnsi="Times New Roman" w:cs="Times New Roman"/>
                <w:sz w:val="26"/>
                <w:szCs w:val="26"/>
              </w:rPr>
              <w:t>14.10-14.30</w:t>
            </w:r>
          </w:p>
        </w:tc>
        <w:tc>
          <w:tcPr>
            <w:tcW w:w="7943" w:type="dxa"/>
          </w:tcPr>
          <w:p w:rsidR="00C37C72" w:rsidRPr="00CB64B6" w:rsidRDefault="00C37C72" w:rsidP="00C37C72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64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М.И. Воронина – </w:t>
            </w:r>
            <w:r w:rsidRPr="00CB64B6"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 А СРО «Кадастровые инженеры»</w:t>
            </w:r>
          </w:p>
          <w:p w:rsidR="00C37C72" w:rsidRPr="00CB64B6" w:rsidRDefault="00C37C72" w:rsidP="00C37C72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64B6">
              <w:rPr>
                <w:rFonts w:ascii="Times New Roman" w:hAnsi="Times New Roman" w:cs="Times New Roman"/>
                <w:sz w:val="26"/>
                <w:szCs w:val="26"/>
              </w:rPr>
              <w:t xml:space="preserve">Тема доклада: </w:t>
            </w:r>
            <w:r w:rsidRPr="00CB64B6">
              <w:rPr>
                <w:rFonts w:ascii="Times New Roman" w:hAnsi="Times New Roman" w:cs="Times New Roman"/>
                <w:i/>
                <w:sz w:val="26"/>
                <w:szCs w:val="26"/>
              </w:rPr>
              <w:t>«Стандартизация кадастровой деятельности»</w:t>
            </w:r>
          </w:p>
        </w:tc>
      </w:tr>
      <w:tr w:rsidR="00C37C72" w:rsidRPr="008E5B0B" w:rsidTr="00CB64B6">
        <w:tc>
          <w:tcPr>
            <w:tcW w:w="1555" w:type="dxa"/>
          </w:tcPr>
          <w:p w:rsidR="00C37C72" w:rsidRPr="00CB64B6" w:rsidRDefault="00CB64B6" w:rsidP="00CB64B6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B64B6">
              <w:rPr>
                <w:rFonts w:ascii="Times New Roman" w:hAnsi="Times New Roman" w:cs="Times New Roman"/>
                <w:sz w:val="26"/>
                <w:szCs w:val="26"/>
              </w:rPr>
              <w:t>14.30-15.00</w:t>
            </w:r>
          </w:p>
        </w:tc>
        <w:tc>
          <w:tcPr>
            <w:tcW w:w="7943" w:type="dxa"/>
          </w:tcPr>
          <w:p w:rsidR="00C37C72" w:rsidRPr="00CB64B6" w:rsidRDefault="00C37C72" w:rsidP="00C37C72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64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Представитель управления Росреестра по Амурской области </w:t>
            </w:r>
          </w:p>
          <w:p w:rsidR="00C37C72" w:rsidRPr="00CB64B6" w:rsidRDefault="00C37C72" w:rsidP="00C37C72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64B6">
              <w:rPr>
                <w:rFonts w:ascii="Times New Roman" w:hAnsi="Times New Roman" w:cs="Times New Roman"/>
                <w:sz w:val="26"/>
                <w:szCs w:val="26"/>
              </w:rPr>
              <w:t>Тема доклада: по согласованию</w:t>
            </w:r>
          </w:p>
        </w:tc>
      </w:tr>
      <w:tr w:rsidR="00C37C72" w:rsidRPr="008E5B0B" w:rsidTr="00CB64B6">
        <w:tc>
          <w:tcPr>
            <w:tcW w:w="1555" w:type="dxa"/>
          </w:tcPr>
          <w:p w:rsidR="00C37C72" w:rsidRPr="00CB64B6" w:rsidRDefault="00CB64B6" w:rsidP="00C37C72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B64B6">
              <w:rPr>
                <w:rFonts w:ascii="Times New Roman" w:hAnsi="Times New Roman" w:cs="Times New Roman"/>
                <w:sz w:val="26"/>
                <w:szCs w:val="26"/>
              </w:rPr>
              <w:t>15.00-15.30</w:t>
            </w:r>
            <w:r w:rsidR="00C37C72" w:rsidRPr="00CB64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943" w:type="dxa"/>
          </w:tcPr>
          <w:p w:rsidR="00C37C72" w:rsidRPr="00CB64B6" w:rsidRDefault="00C37C72" w:rsidP="00C37C72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64B6"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Представитель ППК «</w:t>
            </w:r>
            <w:proofErr w:type="spellStart"/>
            <w:r w:rsidRPr="00CB64B6">
              <w:rPr>
                <w:rFonts w:ascii="Times New Roman" w:hAnsi="Times New Roman" w:cs="Times New Roman"/>
                <w:b/>
                <w:sz w:val="26"/>
                <w:szCs w:val="26"/>
              </w:rPr>
              <w:t>Роскадастр</w:t>
            </w:r>
            <w:proofErr w:type="spellEnd"/>
            <w:r w:rsidRPr="00CB64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по Амурской области </w:t>
            </w:r>
          </w:p>
          <w:p w:rsidR="00C37C72" w:rsidRPr="00CB64B6" w:rsidRDefault="00C37C72" w:rsidP="00C37C72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64B6">
              <w:rPr>
                <w:rFonts w:ascii="Times New Roman" w:hAnsi="Times New Roman" w:cs="Times New Roman"/>
                <w:sz w:val="26"/>
                <w:szCs w:val="26"/>
              </w:rPr>
              <w:t>Тема доклада: по согласованию</w:t>
            </w:r>
          </w:p>
        </w:tc>
      </w:tr>
      <w:tr w:rsidR="00C37C72" w:rsidRPr="008E5B0B" w:rsidTr="00CB64B6">
        <w:tc>
          <w:tcPr>
            <w:tcW w:w="1555" w:type="dxa"/>
          </w:tcPr>
          <w:p w:rsidR="00C37C72" w:rsidRPr="00CB64B6" w:rsidRDefault="00CB64B6" w:rsidP="00C37C72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B64B6">
              <w:rPr>
                <w:rFonts w:ascii="Times New Roman" w:hAnsi="Times New Roman" w:cs="Times New Roman"/>
                <w:sz w:val="26"/>
                <w:szCs w:val="26"/>
              </w:rPr>
              <w:t>15.30-16.00</w:t>
            </w:r>
          </w:p>
        </w:tc>
        <w:tc>
          <w:tcPr>
            <w:tcW w:w="7943" w:type="dxa"/>
          </w:tcPr>
          <w:p w:rsidR="00C37C72" w:rsidRPr="00CB64B6" w:rsidRDefault="00C37C72" w:rsidP="00C37C72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B64B6">
              <w:rPr>
                <w:rFonts w:ascii="Times New Roman" w:hAnsi="Times New Roman" w:cs="Times New Roman"/>
                <w:sz w:val="26"/>
                <w:szCs w:val="26"/>
              </w:rPr>
              <w:t xml:space="preserve">Ответы на вопросы. Закрытие конференции. </w:t>
            </w:r>
          </w:p>
        </w:tc>
      </w:tr>
    </w:tbl>
    <w:p w:rsidR="00A945BD" w:rsidRPr="00D93168" w:rsidRDefault="00A945BD" w:rsidP="00D93168">
      <w:pPr>
        <w:rPr>
          <w:sz w:val="2"/>
          <w:szCs w:val="2"/>
        </w:rPr>
      </w:pPr>
    </w:p>
    <w:sectPr w:rsidR="00A945BD" w:rsidRPr="00D93168" w:rsidSect="00CB64B6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FB"/>
    <w:rsid w:val="00044CD0"/>
    <w:rsid w:val="001469CA"/>
    <w:rsid w:val="001C0511"/>
    <w:rsid w:val="00292B5D"/>
    <w:rsid w:val="00325406"/>
    <w:rsid w:val="003660C0"/>
    <w:rsid w:val="00402808"/>
    <w:rsid w:val="00422DFB"/>
    <w:rsid w:val="00452E77"/>
    <w:rsid w:val="004B1053"/>
    <w:rsid w:val="004C4ADD"/>
    <w:rsid w:val="004D6EA9"/>
    <w:rsid w:val="00500B27"/>
    <w:rsid w:val="0054604F"/>
    <w:rsid w:val="005536BA"/>
    <w:rsid w:val="00673F50"/>
    <w:rsid w:val="006A56EA"/>
    <w:rsid w:val="007E0A48"/>
    <w:rsid w:val="00836DB3"/>
    <w:rsid w:val="00892D64"/>
    <w:rsid w:val="008C3755"/>
    <w:rsid w:val="008E5B0B"/>
    <w:rsid w:val="00955901"/>
    <w:rsid w:val="00A66F38"/>
    <w:rsid w:val="00A945BD"/>
    <w:rsid w:val="00AE4F64"/>
    <w:rsid w:val="00B62996"/>
    <w:rsid w:val="00BC5C7A"/>
    <w:rsid w:val="00BE76BE"/>
    <w:rsid w:val="00C251DB"/>
    <w:rsid w:val="00C30449"/>
    <w:rsid w:val="00C37C72"/>
    <w:rsid w:val="00CB64B6"/>
    <w:rsid w:val="00D93168"/>
    <w:rsid w:val="00DC5B97"/>
    <w:rsid w:val="00E570FD"/>
    <w:rsid w:val="00FE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AA7AA-85ED-4E55-8975-D809F6A5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B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29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D128F-34CB-45FC-BCE3-BDED7F3F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Федорова Ольга</cp:lastModifiedBy>
  <cp:revision>3</cp:revision>
  <dcterms:created xsi:type="dcterms:W3CDTF">2023-05-05T06:01:00Z</dcterms:created>
  <dcterms:modified xsi:type="dcterms:W3CDTF">2023-05-05T06:01:00Z</dcterms:modified>
</cp:coreProperties>
</file>