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20" w:rsidRPr="00015520" w:rsidRDefault="00015520" w:rsidP="0001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15520" w:rsidRPr="00015520" w:rsidRDefault="00015520" w:rsidP="0001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015520">
        <w:rPr>
          <w:rFonts w:ascii="Times New Roman CYR" w:hAnsi="Times New Roman CYR" w:cs="Times New Roman CYR"/>
          <w:b/>
          <w:bCs/>
          <w:sz w:val="24"/>
          <w:szCs w:val="24"/>
        </w:rPr>
        <w:t>Вопрос:</w:t>
      </w:r>
      <w:r w:rsidRPr="00015520">
        <w:rPr>
          <w:rFonts w:ascii="Times New Roman CYR" w:hAnsi="Times New Roman CYR" w:cs="Times New Roman CYR"/>
          <w:sz w:val="24"/>
          <w:szCs w:val="24"/>
        </w:rPr>
        <w:t xml:space="preserve"> С 01.01.2019 вступило в силу опубликованное 29.11.2018 Распоряжение Департамента городского имущества г. Москвы от 29.11.2018 N 40557 "Об утверждении </w:t>
      </w:r>
      <w:proofErr w:type="gramStart"/>
      <w:r w:rsidRPr="00015520">
        <w:rPr>
          <w:rFonts w:ascii="Times New Roman CYR" w:hAnsi="Times New Roman CYR" w:cs="Times New Roman CYR"/>
          <w:sz w:val="24"/>
          <w:szCs w:val="24"/>
        </w:rPr>
        <w:t>результатов определения кадастровой стоимости объектов недвижимости</w:t>
      </w:r>
      <w:proofErr w:type="gramEnd"/>
      <w:r w:rsidRPr="00015520">
        <w:rPr>
          <w:rFonts w:ascii="Times New Roman CYR" w:hAnsi="Times New Roman CYR" w:cs="Times New Roman CYR"/>
          <w:sz w:val="24"/>
          <w:szCs w:val="24"/>
        </w:rPr>
        <w:t xml:space="preserve"> в городе Москве по состоянию на 1 января 2018 г.".</w:t>
      </w:r>
    </w:p>
    <w:p w:rsidR="00015520" w:rsidRPr="00015520" w:rsidRDefault="00015520" w:rsidP="000155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015520">
        <w:rPr>
          <w:rFonts w:ascii="Times New Roman CYR" w:hAnsi="Times New Roman CYR" w:cs="Times New Roman CYR"/>
          <w:sz w:val="24"/>
          <w:szCs w:val="24"/>
        </w:rPr>
        <w:t xml:space="preserve">Пунктом 2 Распоряжения N 40557 утверждаются результаты определения кадастровой стоимости земельных участков (категория земель "земли населенных пунктов"), расположенных на территории </w:t>
      </w:r>
      <w:proofErr w:type="gramStart"/>
      <w:r w:rsidRPr="00015520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Pr="00015520">
        <w:rPr>
          <w:rFonts w:ascii="Times New Roman CYR" w:hAnsi="Times New Roman CYR" w:cs="Times New Roman CYR"/>
          <w:sz w:val="24"/>
          <w:szCs w:val="24"/>
        </w:rPr>
        <w:t>. Москвы по состоянию на 1 января 2018 г., согласно Приложению N 2.</w:t>
      </w:r>
    </w:p>
    <w:p w:rsidR="00015520" w:rsidRPr="00015520" w:rsidRDefault="00015520" w:rsidP="000155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015520">
        <w:rPr>
          <w:rFonts w:ascii="Times New Roman CYR" w:hAnsi="Times New Roman CYR" w:cs="Times New Roman CYR"/>
          <w:sz w:val="24"/>
          <w:szCs w:val="24"/>
        </w:rPr>
        <w:t>В соответствии с п. 4 Распоряжения N 40557 п. п. 1, 2 вступают в силу с 1 января 2019 г., но не ранее чем по истечении одного месяца со дня его официального опубликования.</w:t>
      </w:r>
    </w:p>
    <w:p w:rsidR="00015520" w:rsidRPr="00015520" w:rsidRDefault="00015520" w:rsidP="000155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015520">
        <w:rPr>
          <w:rFonts w:ascii="Times New Roman CYR" w:hAnsi="Times New Roman CYR" w:cs="Times New Roman CYR"/>
          <w:sz w:val="24"/>
          <w:szCs w:val="24"/>
        </w:rPr>
        <w:t>Кадастровая стоимость земельного участка, в соответствии со справкой о кадастровой стоимости от 08.02.2019, составила 83 772 987,97 руб. по состоянию на 01.01.2018. При этом дата внесения сведений в ЕГРН - 09.01.2019, основание для внесения - акт от 29.11.2018 N 40557.</w:t>
      </w:r>
    </w:p>
    <w:p w:rsidR="00015520" w:rsidRPr="00015520" w:rsidRDefault="00015520" w:rsidP="000155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015520">
        <w:rPr>
          <w:rFonts w:ascii="Times New Roman CYR" w:hAnsi="Times New Roman CYR" w:cs="Times New Roman CYR"/>
          <w:sz w:val="24"/>
          <w:szCs w:val="24"/>
        </w:rPr>
        <w:t>Кадастровая стоимость земельного участка, в соответствии со справкой о кадастровой стоимости от 08.02.2019, составила 102 815 917,13 руб. на 01.01.2018. Дата, по состоянию на которую определена данная кадастровая стоимость, - 01.01.2016. При этом дата внесения сведений о кадастровой стоимости - 31.12.2016 на основании акта от 31.12.2016 б/н.</w:t>
      </w:r>
    </w:p>
    <w:p w:rsidR="00015520" w:rsidRPr="00015520" w:rsidRDefault="00015520" w:rsidP="000155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015520">
        <w:rPr>
          <w:rFonts w:ascii="Times New Roman CYR" w:hAnsi="Times New Roman CYR" w:cs="Times New Roman CYR"/>
          <w:sz w:val="24"/>
          <w:szCs w:val="24"/>
        </w:rPr>
        <w:t>Налоговый орган указал на необходимость применения кадастровой стоимости при определении налоговой базы для расчета земельного налога за период 2018 г. в размере 102 815 917,13 руб., установленной по состоянию на 01.01.2016. Разъяснение обосновано тем, что новая кадастровая стоимость по состоянию на 01.01.2018 подлежит применению с 01.01.2019 для расчета за 2019 г. и неприменима для расчета земельного налога за 2018 г.</w:t>
      </w:r>
    </w:p>
    <w:p w:rsidR="00015520" w:rsidRPr="00015520" w:rsidRDefault="00015520" w:rsidP="000155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015520">
        <w:rPr>
          <w:rFonts w:ascii="Times New Roman CYR" w:hAnsi="Times New Roman CYR" w:cs="Times New Roman CYR"/>
          <w:sz w:val="24"/>
          <w:szCs w:val="24"/>
        </w:rPr>
        <w:t xml:space="preserve">Правомерна ли данная позиция с учетом </w:t>
      </w:r>
      <w:hyperlink r:id="rId4" w:history="1">
        <w:r w:rsidRPr="00015520">
          <w:rPr>
            <w:rFonts w:ascii="Times New Roman CYR" w:hAnsi="Times New Roman CYR" w:cs="Times New Roman CYR"/>
            <w:sz w:val="24"/>
            <w:szCs w:val="24"/>
          </w:rPr>
          <w:t>п. 1 ст. 391</w:t>
        </w:r>
      </w:hyperlink>
      <w:r w:rsidRPr="00015520">
        <w:rPr>
          <w:rFonts w:ascii="Times New Roman CYR" w:hAnsi="Times New Roman CYR" w:cs="Times New Roman CYR"/>
          <w:sz w:val="24"/>
          <w:szCs w:val="24"/>
        </w:rPr>
        <w:t xml:space="preserve"> НК РФ? Из буквального содержания данной </w:t>
      </w:r>
      <w:hyperlink r:id="rId5" w:history="1">
        <w:r w:rsidRPr="00015520">
          <w:rPr>
            <w:rFonts w:ascii="Times New Roman CYR" w:hAnsi="Times New Roman CYR" w:cs="Times New Roman CYR"/>
            <w:sz w:val="24"/>
            <w:szCs w:val="24"/>
          </w:rPr>
          <w:t>статьи</w:t>
        </w:r>
      </w:hyperlink>
      <w:r w:rsidRPr="00015520">
        <w:rPr>
          <w:rFonts w:ascii="Times New Roman CYR" w:hAnsi="Times New Roman CYR" w:cs="Times New Roman CYR"/>
          <w:sz w:val="24"/>
          <w:szCs w:val="24"/>
        </w:rPr>
        <w:t xml:space="preserve"> следует, что налоговая база не зависит от даты внесения изменения в ЕГРН и даты начала действия, а зависит только от данных кадастровой стоимости по состоянию на 1 января года, являющегося налоговым периодом.</w:t>
      </w:r>
    </w:p>
    <w:p w:rsidR="00015520" w:rsidRPr="00015520" w:rsidRDefault="00015520" w:rsidP="0001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15520" w:rsidRPr="00015520" w:rsidRDefault="00015520" w:rsidP="0001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015520">
        <w:rPr>
          <w:rFonts w:ascii="Times New Roman CYR" w:hAnsi="Times New Roman CYR" w:cs="Times New Roman CYR"/>
          <w:b/>
          <w:bCs/>
          <w:sz w:val="24"/>
          <w:szCs w:val="24"/>
        </w:rPr>
        <w:t>Ответ:</w:t>
      </w:r>
    </w:p>
    <w:p w:rsidR="00015520" w:rsidRPr="00015520" w:rsidRDefault="00015520" w:rsidP="0001552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015520">
        <w:rPr>
          <w:rFonts w:ascii="Arial CYR" w:hAnsi="Arial CYR" w:cs="Arial CYR"/>
          <w:b/>
          <w:bCs/>
          <w:sz w:val="24"/>
          <w:szCs w:val="24"/>
        </w:rPr>
        <w:t>МИНИСТЕРСТВО ФИНАНСОВ РОССИЙСКОЙ ФЕДЕРАЦИИ</w:t>
      </w:r>
    </w:p>
    <w:p w:rsidR="00015520" w:rsidRPr="00015520" w:rsidRDefault="00015520" w:rsidP="0001552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015520" w:rsidRPr="00015520" w:rsidRDefault="00015520" w:rsidP="0001552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015520">
        <w:rPr>
          <w:rFonts w:ascii="Arial CYR" w:hAnsi="Arial CYR" w:cs="Arial CYR"/>
          <w:b/>
          <w:bCs/>
          <w:sz w:val="24"/>
          <w:szCs w:val="24"/>
        </w:rPr>
        <w:t>ПИСЬМО</w:t>
      </w:r>
    </w:p>
    <w:p w:rsidR="00015520" w:rsidRPr="00015520" w:rsidRDefault="00015520" w:rsidP="0001552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015520">
        <w:rPr>
          <w:rFonts w:ascii="Arial CYR" w:hAnsi="Arial CYR" w:cs="Arial CYR"/>
          <w:b/>
          <w:bCs/>
          <w:sz w:val="24"/>
          <w:szCs w:val="24"/>
        </w:rPr>
        <w:t>от 23 июля 2019 г. N 03-05-05-02/54653</w:t>
      </w:r>
    </w:p>
    <w:p w:rsidR="00015520" w:rsidRPr="00015520" w:rsidRDefault="00015520" w:rsidP="0001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15520" w:rsidRPr="00015520" w:rsidRDefault="00015520" w:rsidP="0001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15520">
        <w:rPr>
          <w:rFonts w:ascii="Times New Roman CYR" w:hAnsi="Times New Roman CYR" w:cs="Times New Roman CYR"/>
          <w:sz w:val="24"/>
          <w:szCs w:val="24"/>
        </w:rPr>
        <w:t xml:space="preserve">Департамент налоговой и таможенной политики, рассмотрев обращение от 20.05.2019, сообщает, что </w:t>
      </w:r>
      <w:hyperlink r:id="rId6" w:history="1">
        <w:r w:rsidRPr="00015520">
          <w:rPr>
            <w:rFonts w:ascii="Times New Roman CYR" w:hAnsi="Times New Roman CYR" w:cs="Times New Roman CYR"/>
            <w:sz w:val="24"/>
            <w:szCs w:val="24"/>
          </w:rPr>
          <w:t>Положением</w:t>
        </w:r>
      </w:hyperlink>
      <w:r w:rsidRPr="00015520">
        <w:rPr>
          <w:rFonts w:ascii="Times New Roman CYR" w:hAnsi="Times New Roman CYR" w:cs="Times New Roman CYR"/>
          <w:sz w:val="24"/>
          <w:szCs w:val="24"/>
        </w:rPr>
        <w:t xml:space="preserve"> о Министерстве финансов Российской Федерации, утвержденным постановлением Правительства Российской Федерации от 30.06.2004 N 329, не предусмотрено рассмотрение обращений организаций по практике применения нормативных правовых актов Министерства финансов Российской Федерации, по проведению экспертизы договоров и иных документов организаций, а также по оценке конкретных хозяйственных ситуаций.</w:t>
      </w:r>
      <w:proofErr w:type="gramEnd"/>
    </w:p>
    <w:p w:rsidR="00015520" w:rsidRPr="00015520" w:rsidRDefault="00015520" w:rsidP="000155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015520">
        <w:rPr>
          <w:rFonts w:ascii="Times New Roman CYR" w:hAnsi="Times New Roman CYR" w:cs="Times New Roman CYR"/>
          <w:sz w:val="24"/>
          <w:szCs w:val="24"/>
        </w:rPr>
        <w:t xml:space="preserve">Одновременно сообщаем, что на основании </w:t>
      </w:r>
      <w:hyperlink r:id="rId7" w:history="1">
        <w:r w:rsidRPr="00015520">
          <w:rPr>
            <w:rFonts w:ascii="Times New Roman CYR" w:hAnsi="Times New Roman CYR" w:cs="Times New Roman CYR"/>
            <w:sz w:val="24"/>
            <w:szCs w:val="24"/>
          </w:rPr>
          <w:t>пункта 1 статьи 391</w:t>
        </w:r>
      </w:hyperlink>
      <w:r w:rsidRPr="00015520">
        <w:rPr>
          <w:rFonts w:ascii="Times New Roman CYR" w:hAnsi="Times New Roman CYR" w:cs="Times New Roman CYR"/>
          <w:sz w:val="24"/>
          <w:szCs w:val="24"/>
        </w:rPr>
        <w:t xml:space="preserve"> Налогового кодекса Российской Федерации налоговая база по земельному налогу определяется как кадастровая стоимость соответствующих объектов недвижимого имущества, указанная в Едином </w:t>
      </w:r>
      <w:r w:rsidRPr="00015520">
        <w:rPr>
          <w:rFonts w:ascii="Times New Roman CYR" w:hAnsi="Times New Roman CYR" w:cs="Times New Roman CYR"/>
          <w:sz w:val="24"/>
          <w:szCs w:val="24"/>
        </w:rPr>
        <w:lastRenderedPageBreak/>
        <w:t>государственном реестре недвижимости по состоянию на 1 января года, являющегося налоговым периодом.</w:t>
      </w:r>
    </w:p>
    <w:p w:rsidR="00015520" w:rsidRPr="00015520" w:rsidRDefault="00015520" w:rsidP="000155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015520">
        <w:rPr>
          <w:rFonts w:ascii="Times New Roman CYR" w:hAnsi="Times New Roman CYR" w:cs="Times New Roman CYR"/>
          <w:sz w:val="24"/>
          <w:szCs w:val="24"/>
        </w:rPr>
        <w:t xml:space="preserve">В соответствии со </w:t>
      </w:r>
      <w:hyperlink r:id="rId8" w:history="1">
        <w:r w:rsidRPr="00015520">
          <w:rPr>
            <w:rFonts w:ascii="Times New Roman CYR" w:hAnsi="Times New Roman CYR" w:cs="Times New Roman CYR"/>
            <w:sz w:val="24"/>
            <w:szCs w:val="24"/>
          </w:rPr>
          <w:t>статьей 18</w:t>
        </w:r>
      </w:hyperlink>
      <w:r w:rsidRPr="00015520">
        <w:rPr>
          <w:rFonts w:ascii="Times New Roman CYR" w:hAnsi="Times New Roman CYR" w:cs="Times New Roman CYR"/>
          <w:sz w:val="24"/>
          <w:szCs w:val="24"/>
        </w:rPr>
        <w:t xml:space="preserve"> Федерального закона от 03.07.2016 N 237-ФЗ "О государственной кадастровой оценке" сведения о кадастровой стоимости, внесенные в Единый государственный реестр недвижимости, применяются для целей, предусмотренных законодательством Российской Федерации, со дня вступления в силу акта об утверждении результатов определения кадастровой стоимости.</w:t>
      </w:r>
    </w:p>
    <w:p w:rsidR="00015520" w:rsidRPr="00015520" w:rsidRDefault="00015520" w:rsidP="000155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015520">
        <w:rPr>
          <w:rFonts w:ascii="Times New Roman CYR" w:hAnsi="Times New Roman CYR" w:cs="Times New Roman CYR"/>
          <w:sz w:val="24"/>
          <w:szCs w:val="24"/>
        </w:rPr>
        <w:t>Акт об утверждении кадастровой стоимости вступает в силу 1 января года, следующего за годом проведения государственной кадастровой оценки, но не ранее чем по истечении одного месяца со дня его официального опубликования (</w:t>
      </w:r>
      <w:hyperlink r:id="rId9" w:history="1">
        <w:r w:rsidRPr="00015520">
          <w:rPr>
            <w:rFonts w:ascii="Times New Roman CYR" w:hAnsi="Times New Roman CYR" w:cs="Times New Roman CYR"/>
            <w:sz w:val="24"/>
            <w:szCs w:val="24"/>
          </w:rPr>
          <w:t>статья 15</w:t>
        </w:r>
      </w:hyperlink>
      <w:r w:rsidRPr="00015520">
        <w:rPr>
          <w:rFonts w:ascii="Times New Roman CYR" w:hAnsi="Times New Roman CYR" w:cs="Times New Roman CYR"/>
          <w:sz w:val="24"/>
          <w:szCs w:val="24"/>
        </w:rPr>
        <w:t xml:space="preserve"> Федерального закона от 03.07.2016 N 237-ФЗ).</w:t>
      </w:r>
    </w:p>
    <w:p w:rsidR="00015520" w:rsidRPr="00015520" w:rsidRDefault="00015520" w:rsidP="000155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15520">
        <w:rPr>
          <w:rFonts w:ascii="Times New Roman CYR" w:hAnsi="Times New Roman CYR" w:cs="Times New Roman CYR"/>
          <w:sz w:val="24"/>
          <w:szCs w:val="24"/>
        </w:rPr>
        <w:t xml:space="preserve">Согласно правовой позиции Конституционного Суда Российской Федерации, выраженной в </w:t>
      </w:r>
      <w:hyperlink r:id="rId10" w:history="1">
        <w:r w:rsidRPr="00015520">
          <w:rPr>
            <w:rFonts w:ascii="Times New Roman CYR" w:hAnsi="Times New Roman CYR" w:cs="Times New Roman CYR"/>
            <w:sz w:val="24"/>
            <w:szCs w:val="24"/>
          </w:rPr>
          <w:t>постановлении</w:t>
        </w:r>
      </w:hyperlink>
      <w:r w:rsidRPr="00015520">
        <w:rPr>
          <w:rFonts w:ascii="Times New Roman CYR" w:hAnsi="Times New Roman CYR" w:cs="Times New Roman CYR"/>
          <w:sz w:val="24"/>
          <w:szCs w:val="24"/>
        </w:rPr>
        <w:t xml:space="preserve"> от 02.07.2013 N 17-П, нормативные правовые акты органов исполнительной власти субъектов Российской Федерации об утверждении кадастровой стоимости в той части, в какой они порождают правовые последствия для налогоплательщиков, действуют во времени в том порядке, какой определен </w:t>
      </w:r>
      <w:hyperlink r:id="rId11" w:history="1">
        <w:r w:rsidRPr="00015520">
          <w:rPr>
            <w:rFonts w:ascii="Times New Roman CYR" w:hAnsi="Times New Roman CYR" w:cs="Times New Roman CYR"/>
            <w:sz w:val="24"/>
            <w:szCs w:val="24"/>
          </w:rPr>
          <w:t>статьей 5</w:t>
        </w:r>
      </w:hyperlink>
      <w:r w:rsidRPr="00015520">
        <w:rPr>
          <w:rFonts w:ascii="Times New Roman CYR" w:hAnsi="Times New Roman CYR" w:cs="Times New Roman CYR"/>
          <w:sz w:val="24"/>
          <w:szCs w:val="24"/>
        </w:rPr>
        <w:t xml:space="preserve"> Налогового кодекса Российской Федерации.</w:t>
      </w:r>
      <w:proofErr w:type="gramEnd"/>
      <w:r w:rsidRPr="00015520">
        <w:rPr>
          <w:rFonts w:ascii="Times New Roman CYR" w:hAnsi="Times New Roman CYR" w:cs="Times New Roman CYR"/>
          <w:sz w:val="24"/>
          <w:szCs w:val="24"/>
        </w:rPr>
        <w:t xml:space="preserve"> Указанной </w:t>
      </w:r>
      <w:hyperlink r:id="rId12" w:history="1">
        <w:r w:rsidRPr="00015520">
          <w:rPr>
            <w:rFonts w:ascii="Times New Roman CYR" w:hAnsi="Times New Roman CYR" w:cs="Times New Roman CYR"/>
            <w:sz w:val="24"/>
            <w:szCs w:val="24"/>
          </w:rPr>
          <w:t>статьей</w:t>
        </w:r>
      </w:hyperlink>
      <w:r w:rsidRPr="00015520">
        <w:rPr>
          <w:rFonts w:ascii="Times New Roman CYR" w:hAnsi="Times New Roman CYR" w:cs="Times New Roman CYR"/>
          <w:sz w:val="24"/>
          <w:szCs w:val="24"/>
        </w:rPr>
        <w:t xml:space="preserve"> предусмотрено, что акты законодательства о налогах вступают в силу по истечении одного месяца со дня их официального опубликования и не ранее 1-го числа очередного налогового периода по соответствующему налогу.</w:t>
      </w:r>
    </w:p>
    <w:p w:rsidR="00015520" w:rsidRPr="00015520" w:rsidRDefault="00015520" w:rsidP="000155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015520">
        <w:rPr>
          <w:rFonts w:ascii="Times New Roman CYR" w:hAnsi="Times New Roman CYR" w:cs="Times New Roman CYR"/>
          <w:sz w:val="24"/>
          <w:szCs w:val="24"/>
        </w:rPr>
        <w:t>Таким образом, дата начала применения кадастровой стоимости определяется датой вступления в силу акта, утвердившего результаты определения кадастровой стоимости, а не датой фактического внесения сведений о кадастровой стоимости в Единый государственный реестр недвижимости.</w:t>
      </w:r>
    </w:p>
    <w:p w:rsidR="00015520" w:rsidRPr="00015520" w:rsidRDefault="00015520" w:rsidP="000155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015520">
        <w:rPr>
          <w:rFonts w:ascii="Times New Roman CYR" w:hAnsi="Times New Roman CYR" w:cs="Times New Roman CYR"/>
          <w:sz w:val="24"/>
          <w:szCs w:val="24"/>
        </w:rPr>
        <w:t xml:space="preserve">Учитывая </w:t>
      </w:r>
      <w:proofErr w:type="gramStart"/>
      <w:r w:rsidRPr="00015520">
        <w:rPr>
          <w:rFonts w:ascii="Times New Roman CYR" w:hAnsi="Times New Roman CYR" w:cs="Times New Roman CYR"/>
          <w:sz w:val="24"/>
          <w:szCs w:val="24"/>
        </w:rPr>
        <w:t>изложенное</w:t>
      </w:r>
      <w:proofErr w:type="gramEnd"/>
      <w:r w:rsidRPr="00015520">
        <w:rPr>
          <w:rFonts w:ascii="Times New Roman CYR" w:hAnsi="Times New Roman CYR" w:cs="Times New Roman CYR"/>
          <w:sz w:val="24"/>
          <w:szCs w:val="24"/>
        </w:rPr>
        <w:t xml:space="preserve">, применительно к кадастровой стоимости, определенной в соответствии с Федеральным </w:t>
      </w:r>
      <w:hyperlink r:id="rId13" w:history="1">
        <w:r w:rsidRPr="00015520">
          <w:rPr>
            <w:rFonts w:ascii="Times New Roman CYR" w:hAnsi="Times New Roman CYR" w:cs="Times New Roman CYR"/>
            <w:sz w:val="24"/>
            <w:szCs w:val="24"/>
          </w:rPr>
          <w:t>законом</w:t>
        </w:r>
      </w:hyperlink>
      <w:r w:rsidRPr="00015520">
        <w:rPr>
          <w:rFonts w:ascii="Times New Roman CYR" w:hAnsi="Times New Roman CYR" w:cs="Times New Roman CYR"/>
          <w:sz w:val="24"/>
          <w:szCs w:val="24"/>
        </w:rPr>
        <w:t xml:space="preserve"> от 03.07.2016 N 237-ФЗ, для целей налогообложения необходимо учитывать дату начала применения такой кадастровой стоимости, указанную в Едином государственном реестре недвижимости и совпадающую с датой вступления в силу акта об утверждении результатов определения кадастровой стоимости.</w:t>
      </w:r>
    </w:p>
    <w:p w:rsidR="00015520" w:rsidRPr="00015520" w:rsidRDefault="00015520" w:rsidP="000155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15520">
        <w:rPr>
          <w:rFonts w:ascii="Times New Roman CYR" w:hAnsi="Times New Roman CYR" w:cs="Times New Roman CYR"/>
          <w:sz w:val="24"/>
          <w:szCs w:val="24"/>
        </w:rPr>
        <w:t>В частности, результаты определения кадастровой стоимости объектов недвижимого имущества, утвержденные в 2018 году, внесенные в Единый государственный реестр недвижимости на основании актов субъектов Российской Федерации, вступивших в силу 1 января 2019 года, подлежат применению для целей исчисления земельного налога с 1 января 2019 года вне зависимости от даты их фактического внесения в Единый государственный реестр недвижимости.</w:t>
      </w:r>
      <w:proofErr w:type="gramEnd"/>
    </w:p>
    <w:p w:rsidR="00015520" w:rsidRPr="00015520" w:rsidRDefault="00015520" w:rsidP="0001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15520" w:rsidRPr="00015520" w:rsidRDefault="00015520" w:rsidP="00015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015520">
        <w:rPr>
          <w:rFonts w:ascii="Times New Roman CYR" w:hAnsi="Times New Roman CYR" w:cs="Times New Roman CYR"/>
          <w:sz w:val="24"/>
          <w:szCs w:val="24"/>
        </w:rPr>
        <w:t>Заместитель директора Департамента</w:t>
      </w:r>
    </w:p>
    <w:p w:rsidR="00015520" w:rsidRPr="00015520" w:rsidRDefault="00015520" w:rsidP="00015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015520">
        <w:rPr>
          <w:rFonts w:ascii="Times New Roman CYR" w:hAnsi="Times New Roman CYR" w:cs="Times New Roman CYR"/>
          <w:sz w:val="24"/>
          <w:szCs w:val="24"/>
        </w:rPr>
        <w:t>В.А.ПРОКАЕВ</w:t>
      </w:r>
    </w:p>
    <w:p w:rsidR="00015520" w:rsidRPr="00015520" w:rsidRDefault="00015520" w:rsidP="000155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15520">
        <w:rPr>
          <w:rFonts w:ascii="Times New Roman CYR" w:hAnsi="Times New Roman CYR" w:cs="Times New Roman CYR"/>
          <w:sz w:val="24"/>
          <w:szCs w:val="24"/>
        </w:rPr>
        <w:t>23.07.2019</w:t>
      </w:r>
    </w:p>
    <w:p w:rsidR="00015520" w:rsidRPr="00015520" w:rsidRDefault="00015520" w:rsidP="0001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15520" w:rsidRPr="00015520" w:rsidRDefault="00015520" w:rsidP="0001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15520" w:rsidRPr="00015520" w:rsidRDefault="00015520" w:rsidP="0001552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"/>
          <w:szCs w:val="2"/>
        </w:rPr>
      </w:pPr>
    </w:p>
    <w:p w:rsidR="009D31AC" w:rsidRPr="00015520" w:rsidRDefault="009D31AC"/>
    <w:sectPr w:rsidR="009D31AC" w:rsidRPr="00015520" w:rsidSect="00015520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520"/>
    <w:rsid w:val="00015520"/>
    <w:rsid w:val="00055637"/>
    <w:rsid w:val="00147D2B"/>
    <w:rsid w:val="003B32DE"/>
    <w:rsid w:val="004E6224"/>
    <w:rsid w:val="006F1D61"/>
    <w:rsid w:val="009D31AC"/>
    <w:rsid w:val="00F007B6"/>
    <w:rsid w:val="00F9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221380&amp;date=03.09.2019&amp;dst=100169&amp;fld=134%20" TargetMode="External"/><Relationship Id="rId13" Type="http://schemas.openxmlformats.org/officeDocument/2006/relationships/hyperlink" Target="https://login.consultant.ru/link/?req=doc&amp;base=RZR&amp;n=221380&amp;date=03.09.2019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28320&amp;date=03.09.2019&amp;dst=17418&amp;fld=134%20" TargetMode="External"/><Relationship Id="rId12" Type="http://schemas.openxmlformats.org/officeDocument/2006/relationships/hyperlink" Target="https://login.consultant.ru/link/?req=doc&amp;base=RZR&amp;n=326380&amp;date=03.09.2019&amp;dst=100042&amp;fld=134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08038&amp;date=03.09.2019&amp;dst=100023&amp;fld=134%20" TargetMode="External"/><Relationship Id="rId11" Type="http://schemas.openxmlformats.org/officeDocument/2006/relationships/hyperlink" Target="https://login.consultant.ru/link/?req=doc&amp;base=RZR&amp;n=326380&amp;date=03.09.2019&amp;dst=100041&amp;fld=134%20" TargetMode="External"/><Relationship Id="rId5" Type="http://schemas.openxmlformats.org/officeDocument/2006/relationships/hyperlink" Target="https://login.consultant.ru/link/?req=doc&amp;base=RZR&amp;n=328320&amp;date=03.09.2019&amp;dst=17418&amp;fld=134%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148712&amp;date=03.09.2019%20" TargetMode="External"/><Relationship Id="rId4" Type="http://schemas.openxmlformats.org/officeDocument/2006/relationships/hyperlink" Target="https://login.consultant.ru/link/?req=doc&amp;base=RZR&amp;n=328320&amp;date=03.09.2019&amp;dst=17418&amp;fld=134%20" TargetMode="External"/><Relationship Id="rId9" Type="http://schemas.openxmlformats.org/officeDocument/2006/relationships/hyperlink" Target="https://login.consultant.ru/link/?req=doc&amp;base=RZR&amp;n=221380&amp;date=03.09.2019&amp;dst=100155&amp;fld=134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2019-09-03T04:56:00Z</dcterms:created>
  <dcterms:modified xsi:type="dcterms:W3CDTF">2019-09-03T04:57:00Z</dcterms:modified>
</cp:coreProperties>
</file>